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CFB7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70D490FF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5CB67AC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754EDA8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02DF409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DF7EB56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B0C3BEE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F63CC56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2A2E5E4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1E5A5657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AAEFA69" w14:textId="77777777" w:rsidR="001569AF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75C94776" w14:textId="77777777" w:rsidR="001569AF" w:rsidRPr="00D56BA4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56BA4">
        <w:rPr>
          <w:rFonts w:ascii="Arial" w:hAnsi="Arial" w:cs="Arial"/>
          <w:b/>
          <w:bCs/>
          <w:sz w:val="28"/>
          <w:szCs w:val="28"/>
        </w:rPr>
        <w:t xml:space="preserve">FONDO DI GARANZIA – Legge 662/96 </w:t>
      </w:r>
    </w:p>
    <w:p w14:paraId="45C77859" w14:textId="4D621664" w:rsidR="001569AF" w:rsidRPr="00D56BA4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MONITORAGGIO PRE-CHIUSURA</w:t>
      </w:r>
      <w:r w:rsidRPr="00D56BA4">
        <w:rPr>
          <w:rFonts w:ascii="Arial" w:hAnsi="Arial" w:cs="Arial"/>
          <w:b/>
          <w:bCs/>
          <w:sz w:val="28"/>
          <w:szCs w:val="28"/>
        </w:rPr>
        <w:t xml:space="preserve"> DEL PORTAFOGLIO DI OBBLIGAZIONI</w:t>
      </w:r>
    </w:p>
    <w:p w14:paraId="1060B930" w14:textId="77777777" w:rsidR="001569AF" w:rsidRPr="005A4A58" w:rsidRDefault="001569AF" w:rsidP="001569A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14"/>
          <w:szCs w:val="14"/>
        </w:rPr>
      </w:pPr>
      <w:r w:rsidRPr="005A4A58">
        <w:rPr>
          <w:rFonts w:ascii="Arial" w:hAnsi="Arial" w:cs="Arial"/>
          <w:sz w:val="18"/>
          <w:szCs w:val="18"/>
        </w:rPr>
        <w:t>Ai sensi dell’articolo 15, comma 3, del decreto-legge n.73 del 2021, convertito, con modificazioni, dalla legge 23 luglio 2021, n.106</w:t>
      </w:r>
    </w:p>
    <w:p w14:paraId="69AD2B85" w14:textId="77777777" w:rsidR="001569AF" w:rsidRDefault="001569AF" w:rsidP="001569A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6B794A" w14:textId="77777777" w:rsidR="001569AF" w:rsidRDefault="001569AF" w:rsidP="001569A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18DBE8" w14:textId="77777777" w:rsidR="001569AF" w:rsidRDefault="001569AF" w:rsidP="001569A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24475F" w14:textId="77777777" w:rsidR="004450E0" w:rsidRPr="00FB6FB9" w:rsidRDefault="004450E0" w:rsidP="004450E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FB6FB9">
        <w:rPr>
          <w:rFonts w:ascii="Arial" w:hAnsi="Arial" w:cs="Arial"/>
          <w:bCs/>
          <w:sz w:val="20"/>
          <w:szCs w:val="20"/>
        </w:rPr>
        <w:t>Il presente Allegato deve essere trasmesso</w:t>
      </w:r>
    </w:p>
    <w:p w14:paraId="1BD2D9EF" w14:textId="5F601074" w:rsidR="004450E0" w:rsidRPr="00FB6FB9" w:rsidRDefault="004450E0" w:rsidP="004450E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B6FB9">
        <w:rPr>
          <w:rFonts w:ascii="Arial" w:hAnsi="Arial" w:cs="Arial"/>
          <w:bCs/>
          <w:sz w:val="20"/>
          <w:szCs w:val="20"/>
        </w:rPr>
        <w:t xml:space="preserve">via PEC a </w:t>
      </w:r>
      <w:hyperlink r:id="rId8" w:history="1">
        <w:r w:rsidR="00F67360" w:rsidRPr="00E61CA7">
          <w:rPr>
            <w:rStyle w:val="Collegamentoipertestuale"/>
            <w:rFonts w:ascii="Arial" w:hAnsi="Arial" w:cs="Arial"/>
            <w:bCs/>
            <w:sz w:val="20"/>
            <w:szCs w:val="20"/>
          </w:rPr>
          <w:t>fdggestione@postacertificata.mcc.it</w:t>
        </w:r>
      </w:hyperlink>
    </w:p>
    <w:p w14:paraId="02FF782D" w14:textId="77777777" w:rsidR="004450E0" w:rsidRPr="00FB6FB9" w:rsidRDefault="004450E0" w:rsidP="004450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DB1FB5D" w14:textId="77777777" w:rsidR="004450E0" w:rsidRPr="00FB6FB9" w:rsidRDefault="004450E0" w:rsidP="004450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04EE49" w14:textId="77777777" w:rsidR="004450E0" w:rsidRPr="00FB6FB9" w:rsidRDefault="004450E0" w:rsidP="004450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364CA5" w14:textId="1D0F50B5" w:rsidR="004450E0" w:rsidRPr="00FB6FB9" w:rsidRDefault="004450E0" w:rsidP="004450E0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FB6FB9">
        <w:rPr>
          <w:rFonts w:ascii="Arial" w:hAnsi="Arial" w:cs="Arial"/>
          <w:iCs/>
          <w:sz w:val="20"/>
          <w:szCs w:val="20"/>
        </w:rPr>
        <w:t xml:space="preserve">Data: </w:t>
      </w:r>
      <w:r w:rsidR="00FD2F3D">
        <w:rPr>
          <w:noProof/>
          <w:szCs w:val="20"/>
        </w:rPr>
        <w:pict w14:anchorId="7700F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" o:spid="_x0000_i1025" type="#_x0000_t75" style="width:105pt;height:11.25pt;visibility:visible;mso-wrap-style:square">
            <v:imagedata r:id="rId9" o:title=""/>
          </v:shape>
        </w:pict>
      </w:r>
    </w:p>
    <w:p w14:paraId="062745E3" w14:textId="77777777" w:rsidR="004450E0" w:rsidRPr="007343FE" w:rsidRDefault="004450E0" w:rsidP="004450E0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BB0D72E" w14:textId="15A14F76" w:rsidR="004450E0" w:rsidRPr="007343FE" w:rsidRDefault="00FD2F3D" w:rsidP="004450E0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pict w14:anchorId="161FB5AF">
          <v:rect id="Rectangle 25" o:spid="_x0000_s2079" style="position:absolute;left:0;text-align:left;margin-left:377.4pt;margin-top:11.2pt;width:79.1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" filled="f" strokecolor="red"/>
        </w:pict>
      </w:r>
    </w:p>
    <w:p w14:paraId="3A3BBEA7" w14:textId="77777777" w:rsidR="004450E0" w:rsidRPr="007343FE" w:rsidRDefault="004450E0" w:rsidP="004450E0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>POS. MCC</w:t>
      </w:r>
    </w:p>
    <w:p w14:paraId="210DD653" w14:textId="77777777" w:rsidR="004450E0" w:rsidRPr="007343FE" w:rsidRDefault="004450E0" w:rsidP="004450E0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</w:p>
    <w:p w14:paraId="2AE3F6D6" w14:textId="77777777" w:rsidR="004450E0" w:rsidRPr="007343FE" w:rsidRDefault="004450E0" w:rsidP="004450E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</w:p>
    <w:p w14:paraId="0F450565" w14:textId="77777777" w:rsidR="00B8485A" w:rsidRPr="007343FE" w:rsidRDefault="00B8485A" w:rsidP="00EE2CB2">
      <w:pPr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BC6FE0" w:rsidRPr="007343FE" w14:paraId="5B2A15B8" w14:textId="77777777" w:rsidTr="00D74AB1">
        <w:trPr>
          <w:trHeight w:val="7078"/>
        </w:trPr>
        <w:tc>
          <w:tcPr>
            <w:tcW w:w="10820" w:type="dxa"/>
          </w:tcPr>
          <w:p w14:paraId="65ECA597" w14:textId="77777777" w:rsidR="00BC6FE0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>1</w:t>
            </w:r>
          </w:p>
          <w:p w14:paraId="57FCA195" w14:textId="77777777" w:rsidR="005A086E" w:rsidRPr="00C457CE" w:rsidRDefault="005A086E" w:rsidP="005A086E">
            <w:pPr>
              <w:pStyle w:val="Titolo3"/>
              <w:jc w:val="center"/>
              <w:rPr>
                <w:rFonts w:ascii="Arial" w:hAnsi="Arial" w:cs="Arial"/>
                <w:lang w:val="it-IT" w:eastAsia="it-IT"/>
              </w:rPr>
            </w:pPr>
            <w:r w:rsidRPr="00C457CE">
              <w:rPr>
                <w:rFonts w:ascii="Arial" w:hAnsi="Arial" w:cs="Arial"/>
                <w:lang w:val="it-IT" w:eastAsia="it-IT"/>
              </w:rPr>
              <w:t>INFORMAZIONI SUL SOGGETTO RICHIEDENTE</w:t>
            </w:r>
          </w:p>
          <w:p w14:paraId="11CFBDA1" w14:textId="77777777" w:rsidR="005A086E" w:rsidRPr="007343FE" w:rsidRDefault="005A086E" w:rsidP="005A0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9AA7D90" w14:textId="77777777" w:rsidR="005A086E" w:rsidRPr="007343FE" w:rsidRDefault="005A086E" w:rsidP="005A086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b/>
                <w:iCs/>
                <w:sz w:val="20"/>
                <w:szCs w:val="20"/>
              </w:rPr>
              <w:t>Soggetto richiedente</w:t>
            </w:r>
            <w:r w:rsidRPr="007343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(Denominazione sociale e forma giuridica): ……………........................................……………</w:t>
            </w:r>
          </w:p>
          <w:p w14:paraId="4C9FE05E" w14:textId="77777777" w:rsidR="005A086E" w:rsidRPr="007343FE" w:rsidRDefault="005A086E" w:rsidP="005A08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Banca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2C6F54EF" w14:textId="77777777" w:rsidR="005A086E" w:rsidRPr="009F4D4A" w:rsidRDefault="005A086E" w:rsidP="005A08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ntermediari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finanziari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, iscritt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nell'albo di cui all'articolo 106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del decreto legislativo n.385 del 1993;</w:t>
            </w:r>
          </w:p>
          <w:p w14:paraId="461A260C" w14:textId="77777777" w:rsidR="005A086E" w:rsidRPr="009F4D4A" w:rsidRDefault="005A086E" w:rsidP="005A08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Confidi;</w:t>
            </w:r>
          </w:p>
          <w:p w14:paraId="7432704D" w14:textId="77777777" w:rsidR="005A086E" w:rsidRPr="00494BB0" w:rsidRDefault="005A086E" w:rsidP="005A08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Imprese di assicurazione per le attività di cui all’articolo 114, comma 2-bis, del decreto legislativo n.385 del 1993;</w:t>
            </w:r>
          </w:p>
          <w:p w14:paraId="4E0B20EC" w14:textId="77777777" w:rsidR="005A086E" w:rsidRPr="002125AA" w:rsidRDefault="005A086E" w:rsidP="005A08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Società Veicolo di Cartolarizzazione (SVC) costituite ai sensi della legge 130 del 1999;</w:t>
            </w:r>
          </w:p>
          <w:p w14:paraId="1BFAEDC1" w14:textId="77777777" w:rsidR="005A086E" w:rsidRPr="007343FE" w:rsidRDefault="005A086E" w:rsidP="005A08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Organismo collettivo del Risparmio</w:t>
            </w:r>
            <w:r w:rsidRPr="00BE0118">
              <w:rPr>
                <w:rFonts w:ascii="Arial" w:hAnsi="Arial" w:cs="Arial"/>
                <w:iCs/>
                <w:sz w:val="20"/>
                <w:szCs w:val="20"/>
              </w:rPr>
              <w:t xml:space="preserve"> di cui all'articolo 1, comma 1, lettera </w:t>
            </w:r>
            <w:r w:rsidRPr="00BE01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q-bis), </w:t>
            </w:r>
            <w:r w:rsidRPr="00BE0118">
              <w:rPr>
                <w:rFonts w:ascii="Arial" w:hAnsi="Arial" w:cs="Arial"/>
                <w:iCs/>
                <w:sz w:val="20"/>
                <w:szCs w:val="20"/>
              </w:rPr>
              <w:t>del decreto legislativo 24 febbraio 1998 n. 58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e successive modificazioni e integrazioni;</w:t>
            </w:r>
          </w:p>
          <w:p w14:paraId="047FCDCC" w14:textId="77777777" w:rsidR="005A086E" w:rsidRPr="007343FE" w:rsidRDefault="005A086E" w:rsidP="005A086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06C5EE" w14:textId="77777777" w:rsidR="005A086E" w:rsidRPr="007343FE" w:rsidRDefault="005A086E" w:rsidP="005A08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CE4057E" w14:textId="77777777" w:rsidR="005A086E" w:rsidRDefault="005A086E" w:rsidP="005A086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Referente: …………………………………………………………………… Telefono: ……………………......………………</w:t>
            </w:r>
          </w:p>
          <w:p w14:paraId="12B377EF" w14:textId="77777777" w:rsidR="005A086E" w:rsidRDefault="005A086E" w:rsidP="005A086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-mail: ……………………………………………………………</w:t>
            </w:r>
          </w:p>
          <w:p w14:paraId="0A0CD868" w14:textId="77777777" w:rsidR="005A086E" w:rsidRDefault="005A086E" w:rsidP="005A086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9D6B352" w14:textId="77777777" w:rsidR="005A086E" w:rsidRPr="00E648F3" w:rsidRDefault="005A086E" w:rsidP="005A086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Il soggetto richiedente:</w:t>
            </w:r>
          </w:p>
          <w:p w14:paraId="2CAA2AB4" w14:textId="77777777" w:rsidR="005A086E" w:rsidRDefault="005A086E" w:rsidP="005A08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dichiara di ben conoscere e accettare la normativa e le vigenti Disposizioni Operative che disciplinano l’intervento del Fondo di garanzia per le piccole e medie imprese – art. 2 comma 100 lett.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1C2E54" w14:textId="4910228F" w:rsidR="00BC6FE0" w:rsidRPr="005A086E" w:rsidRDefault="005A086E" w:rsidP="005A08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 xml:space="preserve">dichiara di ben conoscere e accettare le </w:t>
            </w:r>
            <w:r>
              <w:rPr>
                <w:rFonts w:ascii="Arial" w:hAnsi="Arial" w:cs="Arial"/>
                <w:sz w:val="18"/>
                <w:szCs w:val="18"/>
              </w:rPr>
              <w:t>Modalità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la concessione della garanzia del Fondo su portafogli di obbligazioni e il decreto del Ministro dello sviluppo economico di concerto con il Ministro dell’economia e delle finanze del 5 maggio 2022 (di seguito DM Portafogli di Obbligazioni).</w:t>
            </w:r>
          </w:p>
        </w:tc>
      </w:tr>
    </w:tbl>
    <w:p w14:paraId="78901F70" w14:textId="77777777" w:rsidR="00E94DB0" w:rsidRPr="007343FE" w:rsidRDefault="00E94DB0" w:rsidP="007747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4C130598" w14:textId="77777777" w:rsidR="00774787" w:rsidRPr="007343FE" w:rsidRDefault="00774787" w:rsidP="00E94DB0">
      <w:pPr>
        <w:autoSpaceDE w:val="0"/>
        <w:autoSpaceDN w:val="0"/>
        <w:adjustRightInd w:val="0"/>
        <w:spacing w:before="120"/>
        <w:rPr>
          <w:rFonts w:ascii="Arial" w:hAnsi="Arial" w:cs="Arial"/>
          <w:i/>
          <w:iCs/>
          <w:sz w:val="20"/>
          <w:szCs w:val="20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1"/>
      </w:tblGrid>
      <w:tr w:rsidR="004A601C" w:rsidRPr="004A601C" w14:paraId="4C3506BD" w14:textId="77777777" w:rsidTr="00E03BE7">
        <w:trPr>
          <w:trHeight w:val="14165"/>
        </w:trPr>
        <w:tc>
          <w:tcPr>
            <w:tcW w:w="10911" w:type="dxa"/>
          </w:tcPr>
          <w:p w14:paraId="10CA8671" w14:textId="77777777" w:rsidR="00D25E1D" w:rsidRPr="004A601C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4A601C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5647E9" w:rsidRPr="004A601C">
              <w:rPr>
                <w:rFonts w:ascii="Arial" w:hAnsi="Arial" w:cs="Arial"/>
                <w:sz w:val="20"/>
                <w:u w:val="single"/>
                <w:lang w:val="it-IT" w:eastAsia="it-IT"/>
              </w:rPr>
              <w:t>2</w:t>
            </w:r>
            <w:r w:rsidR="00E03BE7" w:rsidRPr="004A601C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</w:p>
          <w:p w14:paraId="449457F2" w14:textId="77777777" w:rsidR="00D25E1D" w:rsidRPr="004A601C" w:rsidRDefault="00D25E1D" w:rsidP="000E7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4A601C">
              <w:rPr>
                <w:rFonts w:ascii="Arial" w:hAnsi="Arial" w:cs="Arial"/>
                <w:b/>
                <w:szCs w:val="20"/>
              </w:rPr>
              <w:t>INFORMAZIONI SUL</w:t>
            </w:r>
            <w:r w:rsidR="005647E9" w:rsidRPr="004A601C">
              <w:rPr>
                <w:rFonts w:ascii="Arial" w:hAnsi="Arial" w:cs="Arial"/>
                <w:b/>
                <w:szCs w:val="20"/>
              </w:rPr>
              <w:t xml:space="preserve"> PORTAFOGLIO</w:t>
            </w:r>
            <w:r w:rsidRPr="004A601C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9FEAFEA" w14:textId="77777777" w:rsidR="0073111C" w:rsidRPr="004A601C" w:rsidRDefault="0073111C" w:rsidP="000E7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AAF650D" w14:textId="07025D3B" w:rsidR="006D239D" w:rsidRPr="004A601C" w:rsidRDefault="006D239D" w:rsidP="00A6305E">
            <w:pPr>
              <w:autoSpaceDE w:val="0"/>
              <w:autoSpaceDN w:val="0"/>
              <w:adjustRightInd w:val="0"/>
              <w:spacing w:before="240" w:after="120" w:line="264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4A601C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Informazioni sul </w:t>
            </w:r>
            <w:r w:rsidR="00C1791A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P</w:t>
            </w:r>
            <w:r w:rsidRPr="004A601C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ortafoglio ammesso</w:t>
            </w:r>
          </w:p>
          <w:p w14:paraId="48DE2440" w14:textId="6EF71379" w:rsidR="009F5158" w:rsidRDefault="009F5158" w:rsidP="009F5158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Importo del portafoglio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(euro) </w:t>
            </w:r>
            <w:r w:rsidR="00FD2F3D">
              <w:rPr>
                <w:rFonts w:ascii="Arial" w:hAnsi="Arial" w:cs="Arial"/>
                <w:bCs/>
                <w:iCs/>
                <w:sz w:val="20"/>
                <w:szCs w:val="20"/>
              </w:rPr>
              <w:pict w14:anchorId="3EF98FC7">
                <v:shape id="_x0000_i1026" type="#_x0000_t75" style="width:13.5pt;height:12.75pt">
                  <v:imagedata r:id="rId10" o:title="" croptop="-9903f" cropbottom="-1824f" cropright="34723f"/>
                </v:shape>
              </w:pict>
            </w:r>
            <w:r w:rsidR="00FD2F3D">
              <w:rPr>
                <w:rFonts w:ascii="Arial" w:hAnsi="Arial" w:cs="Arial"/>
                <w:bCs/>
                <w:iCs/>
                <w:sz w:val="20"/>
                <w:szCs w:val="20"/>
              </w:rPr>
              <w:pict w14:anchorId="070D91A6">
                <v:shape id="_x0000_i1027" type="#_x0000_t75" style="width:108.75pt;height:11.25pt">
                  <v:imagedata r:id="rId11" o:title=""/>
                </v:shape>
              </w:pic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 </w:t>
            </w:r>
            <w:r w:rsidR="00FD2F3D">
              <w:rPr>
                <w:rFonts w:ascii="Arial" w:hAnsi="Arial" w:cs="Arial"/>
                <w:bCs/>
                <w:iCs/>
                <w:sz w:val="20"/>
                <w:szCs w:val="20"/>
              </w:rPr>
              <w:pict w14:anchorId="2E99444E">
                <v:shape id="_x0000_i1028" type="#_x0000_t75" style="width:27.75pt;height:11.25pt">
                  <v:imagedata r:id="rId10" o:title=""/>
                </v:shape>
              </w:pict>
            </w:r>
          </w:p>
          <w:p w14:paraId="1C740CD0" w14:textId="7BC32CBC" w:rsidR="00C1791A" w:rsidRPr="00B415C1" w:rsidRDefault="00C1791A" w:rsidP="00C1791A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Data di chiusura prevista della fase di costruzione del Portafoglio di Obbligazioni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FD2F3D">
              <w:rPr>
                <w:rFonts w:ascii="Arial" w:hAnsi="Arial" w:cs="Arial"/>
                <w:b/>
                <w:iCs/>
                <w:sz w:val="20"/>
                <w:szCs w:val="20"/>
              </w:rPr>
              <w:pict w14:anchorId="272CC661">
                <v:shape id="_x0000_i1029" type="#_x0000_t75" style="width:105pt;height:10.5pt">
                  <v:imagedata r:id="rId9" o:title=""/>
                </v:shape>
              </w:pict>
            </w:r>
          </w:p>
          <w:p w14:paraId="5663A771" w14:textId="296DBA17" w:rsidR="00FE0699" w:rsidRPr="004A601C" w:rsidRDefault="00FE0699" w:rsidP="00C1791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81B85B9" w14:textId="77777777" w:rsidR="00F02836" w:rsidRPr="004A601C" w:rsidRDefault="00F02836" w:rsidP="00A6305E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4A601C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Informazioni sul Portafoglio effettivamente costruito</w:t>
            </w:r>
          </w:p>
          <w:p w14:paraId="74F44876" w14:textId="13A10F8F" w:rsidR="00C1791A" w:rsidRDefault="00C1791A" w:rsidP="00C1791A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Obbligazioni incluse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(euro) </w:t>
            </w:r>
            <w:r w:rsidR="00FD2F3D">
              <w:rPr>
                <w:rFonts w:ascii="Arial" w:hAnsi="Arial" w:cs="Arial"/>
                <w:bCs/>
                <w:iCs/>
                <w:sz w:val="20"/>
                <w:szCs w:val="20"/>
              </w:rPr>
              <w:pict w14:anchorId="6A6D590C">
                <v:shape id="_x0000_i1030" type="#_x0000_t75" style="width:13.5pt;height:12.75pt">
                  <v:imagedata r:id="rId10" o:title="" croptop="-9903f" cropbottom="-1824f" cropright="34723f"/>
                </v:shape>
              </w:pict>
            </w:r>
            <w:r w:rsidR="00FD2F3D">
              <w:rPr>
                <w:rFonts w:ascii="Arial" w:hAnsi="Arial" w:cs="Arial"/>
                <w:bCs/>
                <w:iCs/>
                <w:sz w:val="20"/>
                <w:szCs w:val="20"/>
              </w:rPr>
              <w:pict w14:anchorId="7FFE21EF">
                <v:shape id="_x0000_i1031" type="#_x0000_t75" style="width:108.75pt;height:11.25pt">
                  <v:imagedata r:id="rId11" o:title=""/>
                </v:shape>
              </w:pic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 </w:t>
            </w:r>
            <w:r w:rsidR="00FD2F3D">
              <w:rPr>
                <w:rFonts w:ascii="Arial" w:hAnsi="Arial" w:cs="Arial"/>
                <w:bCs/>
                <w:iCs/>
                <w:sz w:val="20"/>
                <w:szCs w:val="20"/>
              </w:rPr>
              <w:pict w14:anchorId="5368C256">
                <v:shape id="_x0000_i1032" type="#_x0000_t75" style="width:27.75pt;height:11.25pt">
                  <v:imagedata r:id="rId10" o:title=""/>
                </v:shape>
              </w:pict>
            </w:r>
          </w:p>
          <w:p w14:paraId="288450DE" w14:textId="6FD20C38" w:rsidR="00D74AB1" w:rsidRPr="00FC18C2" w:rsidRDefault="00C1791A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 w:line="264" w:lineRule="auto"/>
              <w:ind w:left="284" w:hanging="28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  <w:r w:rsidR="00967FAE" w:rsidRPr="004A601C">
              <w:rPr>
                <w:rFonts w:ascii="Arial" w:hAnsi="Arial" w:cs="Arial"/>
                <w:b/>
                <w:iCs/>
                <w:sz w:val="20"/>
                <w:szCs w:val="20"/>
              </w:rPr>
              <w:t>ompletamento del portafoglio</w:t>
            </w:r>
            <w:r w:rsidR="00967FAE" w:rsidRPr="004A601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12BD78CA">
                <v:shape id="_x0000_i1035" type="#_x0000_t75" style="width:27.75pt;height:11.25pt">
                  <v:imagedata r:id="rId12" o:title=""/>
                </v:shape>
              </w:pict>
            </w:r>
            <w:r w:rsidR="00D74AB1" w:rsidRPr="004A601C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09CF91B0">
                <v:shape id="_x0000_i1036" type="#_x0000_t75" style="width:41.25pt;height:11.25pt">
                  <v:imagedata r:id="rId13" o:title=""/>
                </v:shape>
              </w:pict>
            </w:r>
            <w:r w:rsidR="00D74AB1" w:rsidRPr="004A601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74AB1" w:rsidRPr="004A601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% </w:t>
            </w:r>
          </w:p>
          <w:p w14:paraId="216DC0A5" w14:textId="2BA4DAD3" w:rsidR="00D915EA" w:rsidRPr="00FC18C2" w:rsidRDefault="00D915EA" w:rsidP="00FC18C2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 w:line="264" w:lineRule="auto"/>
              <w:ind w:left="284" w:hanging="28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D2F3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Probability of Default del portafoglio all’inclusione</w:t>
            </w:r>
            <w:r w:rsidRPr="00D915EA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444156BF">
                <v:shape id="_x0000_i1037" type="#_x0000_t75" style="width:27.75pt;height:11.25pt">
                  <v:imagedata r:id="rId12" o:title=""/>
                </v:shape>
              </w:pict>
            </w:r>
            <w:r w:rsidRPr="00D915EA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19A9C816">
                <v:shape id="_x0000_i1038" type="#_x0000_t75" style="width:41.25pt;height:11.25pt">
                  <v:imagedata r:id="rId13" o:title=""/>
                </v:shape>
              </w:pict>
            </w:r>
            <w:r w:rsidRPr="00D915EA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76C1E25" w14:textId="5D303838" w:rsidR="00F02836" w:rsidRPr="004A601C" w:rsidRDefault="001753A8" w:rsidP="00086637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 w:line="264" w:lineRule="auto"/>
              <w:ind w:hanging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Obbligazioni</w:t>
            </w:r>
            <w:r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F02836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in regolare ammortamento: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n.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47F87ECB">
                <v:shape id="_x0000_i1047" type="#_x0000_t75" style="width:41.25pt;height:11.25pt">
                  <v:imagedata r:id="rId13" o:title=""/>
                </v:shape>
              </w:pict>
            </w:r>
            <w:r w:rsidR="00F02836" w:rsidRPr="004A601C">
              <w:rPr>
                <w:rFonts w:ascii="Arial" w:hAnsi="Arial" w:cs="Arial"/>
                <w:iCs/>
                <w:sz w:val="20"/>
                <w:szCs w:val="20"/>
              </w:rPr>
              <w:t xml:space="preserve"> per euro</w:t>
            </w:r>
            <w:r w:rsidR="00F02836" w:rsidRPr="004A601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FD2F3D">
              <w:rPr>
                <w:rFonts w:ascii="Arial" w:hAnsi="Arial" w:cs="Arial"/>
                <w:b/>
                <w:iCs/>
                <w:sz w:val="20"/>
                <w:szCs w:val="20"/>
              </w:rPr>
              <w:pict w14:anchorId="2325158D">
                <v:shape id="_x0000_i1048" type="#_x0000_t75" style="width:108.75pt;height:11.25pt">
                  <v:imagedata r:id="rId11" o:title=""/>
                </v:shape>
              </w:pict>
            </w:r>
            <w:r w:rsidR="00F02836" w:rsidRPr="004A601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, </w:t>
            </w:r>
            <w:r w:rsidR="00FD2F3D">
              <w:rPr>
                <w:rFonts w:ascii="Arial" w:hAnsi="Arial" w:cs="Arial"/>
                <w:b/>
                <w:iCs/>
                <w:sz w:val="20"/>
                <w:szCs w:val="20"/>
              </w:rPr>
              <w:pict w14:anchorId="60B899F6">
                <v:shape id="_x0000_i1049" type="#_x0000_t75" style="width:27.75pt;height:11.25pt">
                  <v:imagedata r:id="rId10" o:title=""/>
                </v:shape>
              </w:pict>
            </w:r>
          </w:p>
          <w:p w14:paraId="69CD4FB3" w14:textId="29B9C6A1" w:rsidR="006D239D" w:rsidRPr="004A601C" w:rsidRDefault="001753A8" w:rsidP="00086637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 w:line="264" w:lineRule="auto"/>
              <w:ind w:hanging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Obbligazioni</w:t>
            </w:r>
            <w:r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261B49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>in sofferenza</w:t>
            </w:r>
            <w:r w:rsidR="00F02836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n.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24F7671C">
                <v:shape id="_x0000_i1050" type="#_x0000_t75" style="width:41.25pt;height:11.25pt">
                  <v:imagedata r:id="rId13" o:title=""/>
                </v:shape>
              </w:pict>
            </w:r>
            <w:r w:rsidR="00F02836" w:rsidRPr="004A601C">
              <w:rPr>
                <w:rFonts w:ascii="Arial" w:hAnsi="Arial" w:cs="Arial"/>
                <w:iCs/>
                <w:sz w:val="20"/>
                <w:szCs w:val="20"/>
              </w:rPr>
              <w:t xml:space="preserve"> per euro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423B507F">
                <v:shape id="_x0000_i1051" type="#_x0000_t75" style="width:108.75pt;height:11.25pt">
                  <v:imagedata r:id="rId11" o:title=""/>
                </v:shape>
              </w:pict>
            </w:r>
            <w:r w:rsidR="00F02836" w:rsidRPr="004A601C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788C023B">
                <v:shape id="_x0000_i1052" type="#_x0000_t75" style="width:27.75pt;height:11.25pt">
                  <v:imagedata r:id="rId10" o:title=""/>
                </v:shape>
              </w:pict>
            </w:r>
          </w:p>
          <w:p w14:paraId="04777334" w14:textId="16F1243C" w:rsidR="00D74AB1" w:rsidRPr="004A601C" w:rsidRDefault="001753A8" w:rsidP="00086637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 w:line="264" w:lineRule="auto"/>
              <w:ind w:hanging="64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Obbligazioni</w:t>
            </w:r>
            <w:r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73111C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per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le</w:t>
            </w:r>
            <w:r w:rsidR="0073111C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quali è stata richiesta </w:t>
            </w:r>
            <w:r w:rsidR="00D74AB1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>l’escussione</w:t>
            </w:r>
            <w:r w:rsidR="0073111C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della garanzia del Fondo:</w:t>
            </w:r>
            <w:r w:rsidR="00F02836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  <w:p w14:paraId="758B37F4" w14:textId="251AD306" w:rsidR="00D74AB1" w:rsidRPr="004A601C" w:rsidRDefault="001753A8" w:rsidP="000866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 w:line="264" w:lineRule="auto"/>
              <w:ind w:left="644" w:hanging="64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n.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2E3E996E">
                <v:shape id="_x0000_i1053" type="#_x0000_t75" style="width:41.25pt;height:11.25pt">
                  <v:imagedata r:id="rId13" o:title=""/>
                </v:shape>
              </w:pict>
            </w:r>
            <w:r w:rsidR="00F02836" w:rsidRPr="004A601C">
              <w:rPr>
                <w:rFonts w:ascii="Arial" w:hAnsi="Arial" w:cs="Arial"/>
                <w:iCs/>
                <w:sz w:val="20"/>
                <w:szCs w:val="20"/>
              </w:rPr>
              <w:t xml:space="preserve"> per euro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3290DE83">
                <v:shape id="_x0000_i1054" type="#_x0000_t75" style="width:108.75pt;height:11.25pt">
                  <v:imagedata r:id="rId11" o:title=""/>
                </v:shape>
              </w:pict>
            </w:r>
            <w:r w:rsidR="00D74AB1" w:rsidRPr="004A601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78EE6FF7" w14:textId="77777777" w:rsidR="00261B49" w:rsidRPr="004A601C" w:rsidRDefault="005077FA" w:rsidP="00086637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 w:line="264" w:lineRule="auto"/>
              <w:ind w:hanging="64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>n</w:t>
            </w:r>
            <w:r w:rsidR="00FF5E93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>umero</w:t>
            </w:r>
            <w:r w:rsidR="00261B49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FF5E93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>di imprese</w:t>
            </w:r>
            <w:r w:rsidR="00261B49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attualmente</w:t>
            </w:r>
            <w:r w:rsidR="00FF5E93" w:rsidRPr="004A601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inserite nel portafoglio</w:t>
            </w:r>
            <w:r w:rsidR="00FF5E93" w:rsidRPr="004A601C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FD2F3D">
              <w:rPr>
                <w:rFonts w:ascii="Arial" w:hAnsi="Arial" w:cs="Arial"/>
                <w:iCs/>
                <w:sz w:val="20"/>
                <w:szCs w:val="20"/>
              </w:rPr>
              <w:pict w14:anchorId="2A7C078A">
                <v:shape id="_x0000_i1055" type="#_x0000_t75" style="width:41.25pt;height:11.25pt">
                  <v:imagedata r:id="rId13" o:title=""/>
                </v:shape>
              </w:pict>
            </w:r>
          </w:p>
          <w:p w14:paraId="6E4A5F52" w14:textId="77777777" w:rsidR="00E03BE7" w:rsidRPr="004A601C" w:rsidRDefault="00E03BE7" w:rsidP="00FC18C2">
            <w:pPr>
              <w:pStyle w:val="Titolo3"/>
              <w:spacing w:before="60" w:after="0"/>
              <w:ind w:hanging="284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</w:p>
          <w:p w14:paraId="3637D216" w14:textId="77777777" w:rsidR="00261B49" w:rsidRPr="004A601C" w:rsidRDefault="00D74AB1" w:rsidP="00FC18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240" w:line="264" w:lineRule="auto"/>
              <w:ind w:left="284" w:hanging="28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A601C">
              <w:rPr>
                <w:rFonts w:ascii="Arial" w:hAnsi="Arial" w:cs="Arial"/>
                <w:b/>
                <w:iCs/>
                <w:sz w:val="20"/>
                <w:szCs w:val="20"/>
              </w:rPr>
              <w:t>è stata richiesta la p</w:t>
            </w:r>
            <w:r w:rsidR="00261B49" w:rsidRPr="004A601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roroga della data di chiusura della fase di costruzione del portafoglio di finanziamenti: </w:t>
            </w:r>
            <w:r w:rsidR="00261B49" w:rsidRPr="004A601C">
              <w:rPr>
                <w:rFonts w:ascii="Arial" w:eastAsia="Arial Unicode MS" w:hAnsi="Arial" w:cs="Arial"/>
                <w:sz w:val="20"/>
                <w:szCs w:val="20"/>
              </w:rPr>
              <w:t> SI</w:t>
            </w:r>
            <w:r w:rsidR="00261B49" w:rsidRPr="004A601C"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 w:rsidR="00261B49" w:rsidRPr="004A601C">
              <w:rPr>
                <w:rFonts w:ascii="Arial" w:eastAsia="Arial Unicode MS" w:hAnsi="Arial" w:cs="Arial"/>
                <w:sz w:val="20"/>
                <w:szCs w:val="20"/>
              </w:rPr>
              <w:t> NO</w:t>
            </w:r>
          </w:p>
          <w:p w14:paraId="1683753B" w14:textId="77777777" w:rsidR="00D010BD" w:rsidRPr="004A601C" w:rsidRDefault="00261B49" w:rsidP="0085678A">
            <w:pPr>
              <w:autoSpaceDE w:val="0"/>
              <w:autoSpaceDN w:val="0"/>
              <w:adjustRightInd w:val="0"/>
              <w:spacing w:before="240" w:after="240" w:line="264" w:lineRule="auto"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4A601C">
              <w:rPr>
                <w:rFonts w:ascii="Arial" w:hAnsi="Arial" w:cs="Arial"/>
                <w:iCs/>
                <w:sz w:val="20"/>
                <w:szCs w:val="20"/>
              </w:rPr>
              <w:t xml:space="preserve">Se si, descrivere la motivazione : </w:t>
            </w:r>
            <w:r w:rsidRPr="004A601C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03BE7" w:rsidRPr="004A601C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5678A" w:rsidRPr="004A601C">
              <w:rPr>
                <w:rFonts w:ascii="Arial" w:hAnsi="Arial" w:cs="Arial"/>
                <w:i/>
                <w:iCs/>
                <w:sz w:val="20"/>
                <w:szCs w:val="20"/>
              </w:rPr>
              <w:t>___________________</w:t>
            </w:r>
          </w:p>
        </w:tc>
      </w:tr>
    </w:tbl>
    <w:p w14:paraId="2950643E" w14:textId="77777777" w:rsidR="00FE5D9C" w:rsidRPr="0051765E" w:rsidRDefault="00FE5D9C" w:rsidP="0085678A">
      <w:pPr>
        <w:autoSpaceDE w:val="0"/>
        <w:autoSpaceDN w:val="0"/>
        <w:adjustRightInd w:val="0"/>
        <w:spacing w:before="240"/>
        <w:rPr>
          <w:rFonts w:ascii="Arial" w:hAnsi="Arial" w:cs="Arial"/>
          <w:b/>
          <w:szCs w:val="20"/>
        </w:rPr>
      </w:pPr>
    </w:p>
    <w:sectPr w:rsidR="00FE5D9C" w:rsidRPr="0051765E" w:rsidSect="00B33AA9">
      <w:headerReference w:type="default" r:id="rId14"/>
      <w:footerReference w:type="default" r:id="rId15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37AC" w14:textId="77777777" w:rsidR="00E85BC9" w:rsidRDefault="00E85BC9" w:rsidP="00202D4A">
      <w:r>
        <w:separator/>
      </w:r>
    </w:p>
  </w:endnote>
  <w:endnote w:type="continuationSeparator" w:id="0">
    <w:p w14:paraId="5D435294" w14:textId="77777777" w:rsidR="00E85BC9" w:rsidRDefault="00E85BC9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39A3" w14:textId="77777777"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14:paraId="3CA81C20" w14:textId="77777777"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967FAE">
      <w:rPr>
        <w:rFonts w:ascii="Arial" w:hAnsi="Arial" w:cs="Arial"/>
        <w:noProof/>
        <w:sz w:val="18"/>
        <w:szCs w:val="18"/>
      </w:rPr>
      <w:t>3</w:t>
    </w:r>
    <w:r w:rsidRPr="00B51116">
      <w:rPr>
        <w:rFonts w:ascii="Arial" w:hAnsi="Arial" w:cs="Arial"/>
        <w:sz w:val="18"/>
        <w:szCs w:val="18"/>
      </w:rPr>
      <w:fldChar w:fldCharType="end"/>
    </w:r>
  </w:p>
  <w:p w14:paraId="184BBF7C" w14:textId="77777777"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5264" w14:textId="77777777" w:rsidR="00E85BC9" w:rsidRDefault="00E85BC9" w:rsidP="00202D4A">
      <w:r>
        <w:separator/>
      </w:r>
    </w:p>
  </w:footnote>
  <w:footnote w:type="continuationSeparator" w:id="0">
    <w:p w14:paraId="7ED74687" w14:textId="77777777" w:rsidR="00E85BC9" w:rsidRDefault="00E85BC9" w:rsidP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946F" w14:textId="406A2519" w:rsidR="00430657" w:rsidRPr="00697010" w:rsidRDefault="00086637" w:rsidP="00697010">
    <w:pPr>
      <w:pStyle w:val="Intestazione"/>
      <w:jc w:val="right"/>
      <w:rPr>
        <w:rFonts w:ascii="Arial" w:hAnsi="Arial" w:cs="Arial"/>
        <w:sz w:val="20"/>
        <w:szCs w:val="20"/>
      </w:rPr>
    </w:pPr>
    <w:r w:rsidRPr="00086637">
      <w:rPr>
        <w:rFonts w:ascii="Arial" w:hAnsi="Arial" w:cs="Arial"/>
        <w:sz w:val="20"/>
        <w:szCs w:val="20"/>
      </w:rPr>
      <w:t>Sezione Speciale DM Portafogli di Obbligazioni - Monitoraggio P</w:t>
    </w:r>
    <w:r>
      <w:rPr>
        <w:rFonts w:ascii="Arial" w:hAnsi="Arial" w:cs="Arial"/>
        <w:sz w:val="20"/>
        <w:szCs w:val="20"/>
        <w:lang w:val="it-IT"/>
      </w:rPr>
      <w:t>re</w:t>
    </w:r>
    <w:r w:rsidRPr="00086637">
      <w:rPr>
        <w:rFonts w:ascii="Arial" w:hAnsi="Arial" w:cs="Arial"/>
        <w:sz w:val="20"/>
        <w:szCs w:val="20"/>
      </w:rPr>
      <w:t>-Chiusura</w:t>
    </w:r>
    <w:r w:rsidR="00430657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t>Pag</w:t>
    </w:r>
    <w:r w:rsidR="00430657">
      <w:rPr>
        <w:rFonts w:ascii="Arial" w:hAnsi="Arial" w:cs="Arial"/>
        <w:sz w:val="20"/>
        <w:szCs w:val="20"/>
      </w:rPr>
      <w:t>ina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PAGE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967FAE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>
      <w:rPr>
        <w:rFonts w:ascii="Arial" w:hAnsi="Arial" w:cs="Arial"/>
        <w:sz w:val="20"/>
        <w:szCs w:val="20"/>
      </w:rPr>
      <w:t>di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NUMPAGES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967FAE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1EE"/>
    <w:multiLevelType w:val="hybridMultilevel"/>
    <w:tmpl w:val="FB36F8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81169538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7E2A86"/>
    <w:multiLevelType w:val="hybridMultilevel"/>
    <w:tmpl w:val="1F86E0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2" w15:restartNumberingAfterBreak="0">
    <w:nsid w:val="3D040625"/>
    <w:multiLevelType w:val="hybridMultilevel"/>
    <w:tmpl w:val="C506035C"/>
    <w:lvl w:ilvl="0" w:tplc="4BDA6EA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D3FE7"/>
    <w:multiLevelType w:val="hybridMultilevel"/>
    <w:tmpl w:val="68AACC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1507"/>
    <w:multiLevelType w:val="hybridMultilevel"/>
    <w:tmpl w:val="07B62CF4"/>
    <w:lvl w:ilvl="0" w:tplc="D8D6082E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CC03337"/>
    <w:multiLevelType w:val="hybridMultilevel"/>
    <w:tmpl w:val="1958A0A2"/>
    <w:lvl w:ilvl="0" w:tplc="6D1C68E0">
      <w:start w:val="1"/>
      <w:numFmt w:val="bullet"/>
      <w:lvlText w:val="–"/>
      <w:lvlJc w:val="left"/>
      <w:pPr>
        <w:ind w:left="13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30B0E"/>
    <w:multiLevelType w:val="hybridMultilevel"/>
    <w:tmpl w:val="9580B296"/>
    <w:lvl w:ilvl="0" w:tplc="917E1590">
      <w:start w:val="2"/>
      <w:numFmt w:val="bullet"/>
      <w:lvlText w:val="-"/>
      <w:lvlJc w:val="left"/>
      <w:pPr>
        <w:ind w:left="149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0C128F0"/>
    <w:multiLevelType w:val="hybridMultilevel"/>
    <w:tmpl w:val="4510C8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38E"/>
    <w:multiLevelType w:val="hybridMultilevel"/>
    <w:tmpl w:val="63D082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042A5"/>
    <w:multiLevelType w:val="hybridMultilevel"/>
    <w:tmpl w:val="E742806E"/>
    <w:lvl w:ilvl="0" w:tplc="6D1C6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50374617">
    <w:abstractNumId w:val="0"/>
  </w:num>
  <w:num w:numId="2" w16cid:durableId="2009819397">
    <w:abstractNumId w:val="26"/>
  </w:num>
  <w:num w:numId="3" w16cid:durableId="1011302796">
    <w:abstractNumId w:val="25"/>
  </w:num>
  <w:num w:numId="4" w16cid:durableId="1744764988">
    <w:abstractNumId w:val="9"/>
  </w:num>
  <w:num w:numId="5" w16cid:durableId="930115588">
    <w:abstractNumId w:val="14"/>
  </w:num>
  <w:num w:numId="6" w16cid:durableId="707484524">
    <w:abstractNumId w:val="24"/>
  </w:num>
  <w:num w:numId="7" w16cid:durableId="405226393">
    <w:abstractNumId w:val="29"/>
  </w:num>
  <w:num w:numId="8" w16cid:durableId="404493311">
    <w:abstractNumId w:val="2"/>
  </w:num>
  <w:num w:numId="9" w16cid:durableId="1197429259">
    <w:abstractNumId w:val="27"/>
  </w:num>
  <w:num w:numId="10" w16cid:durableId="883715211">
    <w:abstractNumId w:val="15"/>
  </w:num>
  <w:num w:numId="11" w16cid:durableId="1391273133">
    <w:abstractNumId w:val="5"/>
  </w:num>
  <w:num w:numId="12" w16cid:durableId="662048218">
    <w:abstractNumId w:val="7"/>
  </w:num>
  <w:num w:numId="13" w16cid:durableId="96685271">
    <w:abstractNumId w:val="18"/>
  </w:num>
  <w:num w:numId="14" w16cid:durableId="509108330">
    <w:abstractNumId w:val="19"/>
  </w:num>
  <w:num w:numId="15" w16cid:durableId="440299467">
    <w:abstractNumId w:val="6"/>
  </w:num>
  <w:num w:numId="16" w16cid:durableId="41832002">
    <w:abstractNumId w:val="10"/>
  </w:num>
  <w:num w:numId="17" w16cid:durableId="1918709805">
    <w:abstractNumId w:val="22"/>
  </w:num>
  <w:num w:numId="18" w16cid:durableId="1831868081">
    <w:abstractNumId w:val="8"/>
  </w:num>
  <w:num w:numId="19" w16cid:durableId="1060133972">
    <w:abstractNumId w:val="11"/>
  </w:num>
  <w:num w:numId="20" w16cid:durableId="1289893890">
    <w:abstractNumId w:val="16"/>
  </w:num>
  <w:num w:numId="21" w16cid:durableId="1915161066">
    <w:abstractNumId w:val="12"/>
  </w:num>
  <w:num w:numId="22" w16cid:durableId="2003847534">
    <w:abstractNumId w:val="0"/>
  </w:num>
  <w:num w:numId="23" w16cid:durableId="882911305">
    <w:abstractNumId w:val="28"/>
  </w:num>
  <w:num w:numId="24" w16cid:durableId="969823688">
    <w:abstractNumId w:val="1"/>
  </w:num>
  <w:num w:numId="25" w16cid:durableId="821384917">
    <w:abstractNumId w:val="30"/>
  </w:num>
  <w:num w:numId="26" w16cid:durableId="2065834982">
    <w:abstractNumId w:val="23"/>
  </w:num>
  <w:num w:numId="27" w16cid:durableId="1928348612">
    <w:abstractNumId w:val="4"/>
  </w:num>
  <w:num w:numId="28" w16cid:durableId="1773937525">
    <w:abstractNumId w:val="20"/>
  </w:num>
  <w:num w:numId="29" w16cid:durableId="2047437796">
    <w:abstractNumId w:val="21"/>
  </w:num>
  <w:num w:numId="30" w16cid:durableId="1504322294">
    <w:abstractNumId w:val="13"/>
  </w:num>
  <w:num w:numId="31" w16cid:durableId="1812013277">
    <w:abstractNumId w:val="3"/>
  </w:num>
  <w:num w:numId="32" w16cid:durableId="2060939234">
    <w:abstractNumId w:val="31"/>
  </w:num>
  <w:num w:numId="33" w16cid:durableId="20105242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isplayHorizontalDrawingGridEvery w:val="0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673A"/>
    <w:rsid w:val="00067098"/>
    <w:rsid w:val="000724A6"/>
    <w:rsid w:val="00074E96"/>
    <w:rsid w:val="00077CEC"/>
    <w:rsid w:val="00080902"/>
    <w:rsid w:val="00082D47"/>
    <w:rsid w:val="00086637"/>
    <w:rsid w:val="00094055"/>
    <w:rsid w:val="00095B84"/>
    <w:rsid w:val="000A0D70"/>
    <w:rsid w:val="000A3CD4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E15FF"/>
    <w:rsid w:val="000E75D4"/>
    <w:rsid w:val="000E7DEA"/>
    <w:rsid w:val="000F58BC"/>
    <w:rsid w:val="0011624A"/>
    <w:rsid w:val="00116F0D"/>
    <w:rsid w:val="00127958"/>
    <w:rsid w:val="00130721"/>
    <w:rsid w:val="00130C93"/>
    <w:rsid w:val="001313AC"/>
    <w:rsid w:val="00135129"/>
    <w:rsid w:val="00144521"/>
    <w:rsid w:val="001569AF"/>
    <w:rsid w:val="00157CDD"/>
    <w:rsid w:val="0016557F"/>
    <w:rsid w:val="00166E38"/>
    <w:rsid w:val="00172596"/>
    <w:rsid w:val="001753A8"/>
    <w:rsid w:val="001764FB"/>
    <w:rsid w:val="001805D2"/>
    <w:rsid w:val="0018528D"/>
    <w:rsid w:val="001A4224"/>
    <w:rsid w:val="001A432E"/>
    <w:rsid w:val="001B7025"/>
    <w:rsid w:val="001C0A0A"/>
    <w:rsid w:val="001C3F12"/>
    <w:rsid w:val="001C4A13"/>
    <w:rsid w:val="001D0A1A"/>
    <w:rsid w:val="001D48D2"/>
    <w:rsid w:val="001D6EC8"/>
    <w:rsid w:val="001E007B"/>
    <w:rsid w:val="00202D4A"/>
    <w:rsid w:val="00202F6B"/>
    <w:rsid w:val="00206CB8"/>
    <w:rsid w:val="00210EA8"/>
    <w:rsid w:val="002111EC"/>
    <w:rsid w:val="00212248"/>
    <w:rsid w:val="00212824"/>
    <w:rsid w:val="002156E0"/>
    <w:rsid w:val="00216FE6"/>
    <w:rsid w:val="002200B4"/>
    <w:rsid w:val="0022320B"/>
    <w:rsid w:val="002260FB"/>
    <w:rsid w:val="00226502"/>
    <w:rsid w:val="00230955"/>
    <w:rsid w:val="0024361D"/>
    <w:rsid w:val="00243F88"/>
    <w:rsid w:val="00254040"/>
    <w:rsid w:val="00261B49"/>
    <w:rsid w:val="002641C7"/>
    <w:rsid w:val="002643D6"/>
    <w:rsid w:val="00274B88"/>
    <w:rsid w:val="002841F6"/>
    <w:rsid w:val="00284B15"/>
    <w:rsid w:val="002A74F1"/>
    <w:rsid w:val="002B0EA4"/>
    <w:rsid w:val="002B317D"/>
    <w:rsid w:val="002B643F"/>
    <w:rsid w:val="002C3BC9"/>
    <w:rsid w:val="002C65F6"/>
    <w:rsid w:val="002D2EC5"/>
    <w:rsid w:val="002F00F7"/>
    <w:rsid w:val="002F3830"/>
    <w:rsid w:val="002F7B28"/>
    <w:rsid w:val="00301B44"/>
    <w:rsid w:val="003040D1"/>
    <w:rsid w:val="003050F2"/>
    <w:rsid w:val="00310F0C"/>
    <w:rsid w:val="003147A9"/>
    <w:rsid w:val="00320ADA"/>
    <w:rsid w:val="00323C2D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4E10"/>
    <w:rsid w:val="00354ED8"/>
    <w:rsid w:val="003564FF"/>
    <w:rsid w:val="003679E3"/>
    <w:rsid w:val="0037102A"/>
    <w:rsid w:val="00372BD9"/>
    <w:rsid w:val="00374856"/>
    <w:rsid w:val="00380FCF"/>
    <w:rsid w:val="0038442D"/>
    <w:rsid w:val="00385CD9"/>
    <w:rsid w:val="0039020C"/>
    <w:rsid w:val="00397373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78EE"/>
    <w:rsid w:val="00402AC5"/>
    <w:rsid w:val="00402AD2"/>
    <w:rsid w:val="00404817"/>
    <w:rsid w:val="0042741A"/>
    <w:rsid w:val="00430657"/>
    <w:rsid w:val="00435304"/>
    <w:rsid w:val="00444D39"/>
    <w:rsid w:val="004450E0"/>
    <w:rsid w:val="0044697C"/>
    <w:rsid w:val="0044721B"/>
    <w:rsid w:val="004501B2"/>
    <w:rsid w:val="0045082D"/>
    <w:rsid w:val="00450DA0"/>
    <w:rsid w:val="00453BE7"/>
    <w:rsid w:val="00455533"/>
    <w:rsid w:val="00461705"/>
    <w:rsid w:val="00464BA2"/>
    <w:rsid w:val="0048286D"/>
    <w:rsid w:val="00491A60"/>
    <w:rsid w:val="004A48CB"/>
    <w:rsid w:val="004A601C"/>
    <w:rsid w:val="004B18E4"/>
    <w:rsid w:val="004B3EC3"/>
    <w:rsid w:val="004B4B30"/>
    <w:rsid w:val="004C11D8"/>
    <w:rsid w:val="004C33E3"/>
    <w:rsid w:val="004D46FD"/>
    <w:rsid w:val="004E15B3"/>
    <w:rsid w:val="004E2C3D"/>
    <w:rsid w:val="004E3307"/>
    <w:rsid w:val="004F457B"/>
    <w:rsid w:val="004F7501"/>
    <w:rsid w:val="00503DFC"/>
    <w:rsid w:val="00505F68"/>
    <w:rsid w:val="005075FA"/>
    <w:rsid w:val="005077FA"/>
    <w:rsid w:val="005175CC"/>
    <w:rsid w:val="0051765E"/>
    <w:rsid w:val="005246D2"/>
    <w:rsid w:val="00526DB8"/>
    <w:rsid w:val="00533EEF"/>
    <w:rsid w:val="00541402"/>
    <w:rsid w:val="00550946"/>
    <w:rsid w:val="00561499"/>
    <w:rsid w:val="005647E9"/>
    <w:rsid w:val="00565851"/>
    <w:rsid w:val="00566058"/>
    <w:rsid w:val="0057440B"/>
    <w:rsid w:val="0057567C"/>
    <w:rsid w:val="0058603C"/>
    <w:rsid w:val="005944CA"/>
    <w:rsid w:val="0059621F"/>
    <w:rsid w:val="005A086E"/>
    <w:rsid w:val="005A29F1"/>
    <w:rsid w:val="005A426A"/>
    <w:rsid w:val="005B7829"/>
    <w:rsid w:val="005C29A6"/>
    <w:rsid w:val="005D487F"/>
    <w:rsid w:val="005D57FF"/>
    <w:rsid w:val="005E00E9"/>
    <w:rsid w:val="005E01D4"/>
    <w:rsid w:val="005E0ADE"/>
    <w:rsid w:val="005E59F5"/>
    <w:rsid w:val="005F001D"/>
    <w:rsid w:val="005F1FE7"/>
    <w:rsid w:val="005F4FF6"/>
    <w:rsid w:val="00602485"/>
    <w:rsid w:val="00607B12"/>
    <w:rsid w:val="00611115"/>
    <w:rsid w:val="0061470C"/>
    <w:rsid w:val="00615858"/>
    <w:rsid w:val="006167B2"/>
    <w:rsid w:val="006211A7"/>
    <w:rsid w:val="00622E7D"/>
    <w:rsid w:val="00624399"/>
    <w:rsid w:val="00642DCD"/>
    <w:rsid w:val="00646B19"/>
    <w:rsid w:val="00647BC4"/>
    <w:rsid w:val="00651DA2"/>
    <w:rsid w:val="00654150"/>
    <w:rsid w:val="00656409"/>
    <w:rsid w:val="006640AC"/>
    <w:rsid w:val="00672164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C30F3"/>
    <w:rsid w:val="006D239D"/>
    <w:rsid w:val="006D28CA"/>
    <w:rsid w:val="006D2A44"/>
    <w:rsid w:val="006D4B44"/>
    <w:rsid w:val="006D5AFB"/>
    <w:rsid w:val="006E0F55"/>
    <w:rsid w:val="006E183B"/>
    <w:rsid w:val="006E287D"/>
    <w:rsid w:val="006F2F32"/>
    <w:rsid w:val="007000AC"/>
    <w:rsid w:val="00701838"/>
    <w:rsid w:val="00712296"/>
    <w:rsid w:val="0071643E"/>
    <w:rsid w:val="00717797"/>
    <w:rsid w:val="00720354"/>
    <w:rsid w:val="00721C9B"/>
    <w:rsid w:val="00722451"/>
    <w:rsid w:val="0072360E"/>
    <w:rsid w:val="0073111C"/>
    <w:rsid w:val="007343FE"/>
    <w:rsid w:val="007361DC"/>
    <w:rsid w:val="00745F58"/>
    <w:rsid w:val="00755B7B"/>
    <w:rsid w:val="00762F29"/>
    <w:rsid w:val="00770A23"/>
    <w:rsid w:val="00771F12"/>
    <w:rsid w:val="00774787"/>
    <w:rsid w:val="00782969"/>
    <w:rsid w:val="00783575"/>
    <w:rsid w:val="00790B96"/>
    <w:rsid w:val="007935E9"/>
    <w:rsid w:val="00794143"/>
    <w:rsid w:val="0079430B"/>
    <w:rsid w:val="00797402"/>
    <w:rsid w:val="007A2B95"/>
    <w:rsid w:val="007A37F8"/>
    <w:rsid w:val="007B552F"/>
    <w:rsid w:val="007B5544"/>
    <w:rsid w:val="007B64FE"/>
    <w:rsid w:val="007C1C21"/>
    <w:rsid w:val="007D1DC5"/>
    <w:rsid w:val="007E6CB0"/>
    <w:rsid w:val="007F1CD6"/>
    <w:rsid w:val="007F3562"/>
    <w:rsid w:val="007F67C1"/>
    <w:rsid w:val="007F76CD"/>
    <w:rsid w:val="0080212B"/>
    <w:rsid w:val="00803FE9"/>
    <w:rsid w:val="00810A63"/>
    <w:rsid w:val="00810B64"/>
    <w:rsid w:val="0081600C"/>
    <w:rsid w:val="00816DDD"/>
    <w:rsid w:val="00824449"/>
    <w:rsid w:val="00826BC3"/>
    <w:rsid w:val="00833966"/>
    <w:rsid w:val="00840F65"/>
    <w:rsid w:val="0085226D"/>
    <w:rsid w:val="00853448"/>
    <w:rsid w:val="00853F50"/>
    <w:rsid w:val="00856701"/>
    <w:rsid w:val="0085678A"/>
    <w:rsid w:val="00856AEA"/>
    <w:rsid w:val="0087534D"/>
    <w:rsid w:val="00875DD6"/>
    <w:rsid w:val="008814AB"/>
    <w:rsid w:val="008827FD"/>
    <w:rsid w:val="00886098"/>
    <w:rsid w:val="00890623"/>
    <w:rsid w:val="008914F4"/>
    <w:rsid w:val="008A0C07"/>
    <w:rsid w:val="008A61CA"/>
    <w:rsid w:val="008B0C32"/>
    <w:rsid w:val="008B2006"/>
    <w:rsid w:val="008B4C21"/>
    <w:rsid w:val="008B78EE"/>
    <w:rsid w:val="008C14D3"/>
    <w:rsid w:val="008C2D70"/>
    <w:rsid w:val="008D0A22"/>
    <w:rsid w:val="008D2FA3"/>
    <w:rsid w:val="008E387B"/>
    <w:rsid w:val="008F4352"/>
    <w:rsid w:val="00901D4B"/>
    <w:rsid w:val="009071E2"/>
    <w:rsid w:val="0091111E"/>
    <w:rsid w:val="00911E8D"/>
    <w:rsid w:val="00917794"/>
    <w:rsid w:val="0092046D"/>
    <w:rsid w:val="00927334"/>
    <w:rsid w:val="0093300E"/>
    <w:rsid w:val="00934262"/>
    <w:rsid w:val="009357C3"/>
    <w:rsid w:val="009415C5"/>
    <w:rsid w:val="00946C5A"/>
    <w:rsid w:val="00951002"/>
    <w:rsid w:val="009529C9"/>
    <w:rsid w:val="00952AA8"/>
    <w:rsid w:val="00953B76"/>
    <w:rsid w:val="009621E5"/>
    <w:rsid w:val="00967FAE"/>
    <w:rsid w:val="0097014E"/>
    <w:rsid w:val="00971E2D"/>
    <w:rsid w:val="00972124"/>
    <w:rsid w:val="00972FEB"/>
    <w:rsid w:val="0097465E"/>
    <w:rsid w:val="00977E55"/>
    <w:rsid w:val="00981A73"/>
    <w:rsid w:val="00982E26"/>
    <w:rsid w:val="00984F3F"/>
    <w:rsid w:val="0099384A"/>
    <w:rsid w:val="009949CA"/>
    <w:rsid w:val="00996843"/>
    <w:rsid w:val="009B29B6"/>
    <w:rsid w:val="009B54FA"/>
    <w:rsid w:val="009D1B96"/>
    <w:rsid w:val="009F0399"/>
    <w:rsid w:val="009F3E82"/>
    <w:rsid w:val="009F5158"/>
    <w:rsid w:val="009F5801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7415"/>
    <w:rsid w:val="00A47906"/>
    <w:rsid w:val="00A5372B"/>
    <w:rsid w:val="00A55912"/>
    <w:rsid w:val="00A57EB3"/>
    <w:rsid w:val="00A57EF1"/>
    <w:rsid w:val="00A62AD0"/>
    <w:rsid w:val="00A6305E"/>
    <w:rsid w:val="00A76714"/>
    <w:rsid w:val="00A801F4"/>
    <w:rsid w:val="00A81FC3"/>
    <w:rsid w:val="00A8345B"/>
    <w:rsid w:val="00A83B65"/>
    <w:rsid w:val="00A8661C"/>
    <w:rsid w:val="00A9199F"/>
    <w:rsid w:val="00A926EC"/>
    <w:rsid w:val="00A95A2F"/>
    <w:rsid w:val="00A97C80"/>
    <w:rsid w:val="00AB24DB"/>
    <w:rsid w:val="00AB3F28"/>
    <w:rsid w:val="00AC1493"/>
    <w:rsid w:val="00AC4A4C"/>
    <w:rsid w:val="00AD0D81"/>
    <w:rsid w:val="00AD4CB2"/>
    <w:rsid w:val="00AD5DF4"/>
    <w:rsid w:val="00AE44DC"/>
    <w:rsid w:val="00AF11C7"/>
    <w:rsid w:val="00AF511E"/>
    <w:rsid w:val="00B032A4"/>
    <w:rsid w:val="00B05770"/>
    <w:rsid w:val="00B07BD8"/>
    <w:rsid w:val="00B1037A"/>
    <w:rsid w:val="00B13D7D"/>
    <w:rsid w:val="00B23AEF"/>
    <w:rsid w:val="00B24C09"/>
    <w:rsid w:val="00B24D99"/>
    <w:rsid w:val="00B24DC9"/>
    <w:rsid w:val="00B33AA9"/>
    <w:rsid w:val="00B37680"/>
    <w:rsid w:val="00B4165F"/>
    <w:rsid w:val="00B4505A"/>
    <w:rsid w:val="00B45A66"/>
    <w:rsid w:val="00B51116"/>
    <w:rsid w:val="00B528BF"/>
    <w:rsid w:val="00B564C1"/>
    <w:rsid w:val="00B567C7"/>
    <w:rsid w:val="00B60242"/>
    <w:rsid w:val="00B62A09"/>
    <w:rsid w:val="00B65223"/>
    <w:rsid w:val="00B659C9"/>
    <w:rsid w:val="00B6617E"/>
    <w:rsid w:val="00B740EA"/>
    <w:rsid w:val="00B74602"/>
    <w:rsid w:val="00B8485A"/>
    <w:rsid w:val="00B90D27"/>
    <w:rsid w:val="00B90E71"/>
    <w:rsid w:val="00B94869"/>
    <w:rsid w:val="00BA0561"/>
    <w:rsid w:val="00BA122D"/>
    <w:rsid w:val="00BB5852"/>
    <w:rsid w:val="00BB6826"/>
    <w:rsid w:val="00BB6E8D"/>
    <w:rsid w:val="00BC004B"/>
    <w:rsid w:val="00BC6FE0"/>
    <w:rsid w:val="00BD75B4"/>
    <w:rsid w:val="00BD7DEA"/>
    <w:rsid w:val="00BD7F90"/>
    <w:rsid w:val="00BE661E"/>
    <w:rsid w:val="00BE7065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1791A"/>
    <w:rsid w:val="00C30A08"/>
    <w:rsid w:val="00C336DD"/>
    <w:rsid w:val="00C37499"/>
    <w:rsid w:val="00C457CE"/>
    <w:rsid w:val="00C50035"/>
    <w:rsid w:val="00C52CB0"/>
    <w:rsid w:val="00C53CDB"/>
    <w:rsid w:val="00C5613B"/>
    <w:rsid w:val="00C71C06"/>
    <w:rsid w:val="00C74739"/>
    <w:rsid w:val="00C74ED5"/>
    <w:rsid w:val="00C77E93"/>
    <w:rsid w:val="00C84273"/>
    <w:rsid w:val="00C938C0"/>
    <w:rsid w:val="00CA7C6F"/>
    <w:rsid w:val="00CB5158"/>
    <w:rsid w:val="00CC1A6A"/>
    <w:rsid w:val="00CC48C6"/>
    <w:rsid w:val="00CD08D1"/>
    <w:rsid w:val="00CD1053"/>
    <w:rsid w:val="00CE08AC"/>
    <w:rsid w:val="00CF2FA7"/>
    <w:rsid w:val="00D00F01"/>
    <w:rsid w:val="00D010BD"/>
    <w:rsid w:val="00D038B3"/>
    <w:rsid w:val="00D14D35"/>
    <w:rsid w:val="00D24204"/>
    <w:rsid w:val="00D25E1D"/>
    <w:rsid w:val="00D3258F"/>
    <w:rsid w:val="00D33073"/>
    <w:rsid w:val="00D61EF2"/>
    <w:rsid w:val="00D66CA1"/>
    <w:rsid w:val="00D730A2"/>
    <w:rsid w:val="00D74AB1"/>
    <w:rsid w:val="00D74B46"/>
    <w:rsid w:val="00D75D81"/>
    <w:rsid w:val="00D76BB3"/>
    <w:rsid w:val="00D86A6E"/>
    <w:rsid w:val="00D86B94"/>
    <w:rsid w:val="00D915EA"/>
    <w:rsid w:val="00D929AF"/>
    <w:rsid w:val="00D92F6E"/>
    <w:rsid w:val="00DA1DD1"/>
    <w:rsid w:val="00DA48AD"/>
    <w:rsid w:val="00DB2C53"/>
    <w:rsid w:val="00DB4DE1"/>
    <w:rsid w:val="00DB52E6"/>
    <w:rsid w:val="00DC305B"/>
    <w:rsid w:val="00DD1B07"/>
    <w:rsid w:val="00DD2548"/>
    <w:rsid w:val="00DD2693"/>
    <w:rsid w:val="00DD35BA"/>
    <w:rsid w:val="00DE341A"/>
    <w:rsid w:val="00DE376E"/>
    <w:rsid w:val="00DE49B3"/>
    <w:rsid w:val="00DE6D01"/>
    <w:rsid w:val="00DF13C8"/>
    <w:rsid w:val="00DF3794"/>
    <w:rsid w:val="00DF5A30"/>
    <w:rsid w:val="00DF678C"/>
    <w:rsid w:val="00E02DE6"/>
    <w:rsid w:val="00E03BE7"/>
    <w:rsid w:val="00E04352"/>
    <w:rsid w:val="00E06652"/>
    <w:rsid w:val="00E10AEA"/>
    <w:rsid w:val="00E10BEF"/>
    <w:rsid w:val="00E16B4F"/>
    <w:rsid w:val="00E17FD4"/>
    <w:rsid w:val="00E21F38"/>
    <w:rsid w:val="00E34642"/>
    <w:rsid w:val="00E47BA5"/>
    <w:rsid w:val="00E5063E"/>
    <w:rsid w:val="00E607A4"/>
    <w:rsid w:val="00E61117"/>
    <w:rsid w:val="00E65AF0"/>
    <w:rsid w:val="00E6714F"/>
    <w:rsid w:val="00E6756E"/>
    <w:rsid w:val="00E741A7"/>
    <w:rsid w:val="00E85BC9"/>
    <w:rsid w:val="00E85D94"/>
    <w:rsid w:val="00E92323"/>
    <w:rsid w:val="00E94DB0"/>
    <w:rsid w:val="00EA1F93"/>
    <w:rsid w:val="00EA251A"/>
    <w:rsid w:val="00EA6DD2"/>
    <w:rsid w:val="00EB02F6"/>
    <w:rsid w:val="00EB3C0E"/>
    <w:rsid w:val="00EC12CD"/>
    <w:rsid w:val="00ED4A55"/>
    <w:rsid w:val="00ED5AA8"/>
    <w:rsid w:val="00ED7A1B"/>
    <w:rsid w:val="00EE2CB2"/>
    <w:rsid w:val="00EE36AE"/>
    <w:rsid w:val="00EE4FE2"/>
    <w:rsid w:val="00EE5269"/>
    <w:rsid w:val="00EF5B17"/>
    <w:rsid w:val="00F023D7"/>
    <w:rsid w:val="00F02836"/>
    <w:rsid w:val="00F03338"/>
    <w:rsid w:val="00F0607C"/>
    <w:rsid w:val="00F06C41"/>
    <w:rsid w:val="00F07731"/>
    <w:rsid w:val="00F17D3D"/>
    <w:rsid w:val="00F224A1"/>
    <w:rsid w:val="00F23DD3"/>
    <w:rsid w:val="00F30802"/>
    <w:rsid w:val="00F337F1"/>
    <w:rsid w:val="00F35154"/>
    <w:rsid w:val="00F4152A"/>
    <w:rsid w:val="00F43BF4"/>
    <w:rsid w:val="00F506A3"/>
    <w:rsid w:val="00F60468"/>
    <w:rsid w:val="00F60981"/>
    <w:rsid w:val="00F65CC1"/>
    <w:rsid w:val="00F67360"/>
    <w:rsid w:val="00F7414E"/>
    <w:rsid w:val="00F80139"/>
    <w:rsid w:val="00F86806"/>
    <w:rsid w:val="00F874AF"/>
    <w:rsid w:val="00FA3208"/>
    <w:rsid w:val="00FA385F"/>
    <w:rsid w:val="00FB50BB"/>
    <w:rsid w:val="00FC18C2"/>
    <w:rsid w:val="00FD061C"/>
    <w:rsid w:val="00FD1F9E"/>
    <w:rsid w:val="00FD2F3D"/>
    <w:rsid w:val="00FD74D1"/>
    <w:rsid w:val="00FE0699"/>
    <w:rsid w:val="00FE4066"/>
    <w:rsid w:val="00FE5319"/>
    <w:rsid w:val="00FE5D9C"/>
    <w:rsid w:val="00FF0F0D"/>
    <w:rsid w:val="00FF3078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/>
    <o:shapelayout v:ext="edit">
      <o:idmap v:ext="edit" data="2"/>
    </o:shapelayout>
  </w:shapeDefaults>
  <w:decimalSymbol w:val=","/>
  <w:listSeparator w:val=";"/>
  <w14:docId w14:val="5317494A"/>
  <w15:chartTrackingRefBased/>
  <w15:docId w15:val="{B974F713-21A1-40A1-A885-0C44485D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  <w:style w:type="character" w:styleId="Collegamentoipertestuale">
    <w:name w:val="Hyperlink"/>
    <w:rsid w:val="001569A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569A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179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ggestione@postacertificata.mcc.it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67FC-1392-49F6-9493-9CE6BF7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BIANCO FRANCESCO (MCC)</cp:lastModifiedBy>
  <cp:revision>17</cp:revision>
  <cp:lastPrinted>2013-12-17T10:36:00Z</cp:lastPrinted>
  <dcterms:created xsi:type="dcterms:W3CDTF">2023-03-16T08:52:00Z</dcterms:created>
  <dcterms:modified xsi:type="dcterms:W3CDTF">2023-03-17T10:45:00Z</dcterms:modified>
</cp:coreProperties>
</file>